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9017B5" w:rsidRPr="00162B9B" w:rsidRDefault="009017B5" w:rsidP="003E4854">
      <w:pPr>
        <w:spacing w:after="0" w:line="480" w:lineRule="auto"/>
        <w:jc w:val="both"/>
        <w:rPr>
          <w:rFonts w:ascii="Times New Roman" w:hAnsi="Times New Roman" w:cs="Times New Roman"/>
          <w:color w:val="222222"/>
          <w:sz w:val="24"/>
          <w:szCs w:val="24"/>
          <w:shd w:val="clear" w:color="auto" w:fill="FFFFFF"/>
        </w:rPr>
      </w:pPr>
    </w:p>
    <w:p w:rsidR="00162B9B" w:rsidRPr="00162B9B" w:rsidRDefault="00162B9B" w:rsidP="003E4854">
      <w:pPr>
        <w:spacing w:after="0" w:line="480" w:lineRule="auto"/>
        <w:jc w:val="center"/>
        <w:rPr>
          <w:rFonts w:ascii="Times New Roman" w:hAnsi="Times New Roman" w:cs="Times New Roman"/>
          <w:sz w:val="24"/>
          <w:szCs w:val="24"/>
          <w:lang w:val="en-GB"/>
        </w:rPr>
      </w:pPr>
      <w:r w:rsidRPr="00162B9B">
        <w:rPr>
          <w:rFonts w:ascii="Times New Roman" w:hAnsi="Times New Roman" w:cs="Times New Roman"/>
          <w:sz w:val="24"/>
          <w:szCs w:val="24"/>
          <w:lang w:val="en-GB"/>
        </w:rPr>
        <w:t>Discussion</w:t>
      </w:r>
    </w:p>
    <w:p w:rsidR="009017B5" w:rsidRPr="00162B9B" w:rsidRDefault="009C329E" w:rsidP="003E4854">
      <w:pPr>
        <w:tabs>
          <w:tab w:val="left" w:pos="4035"/>
        </w:tabs>
        <w:spacing w:after="0" w:line="480" w:lineRule="auto"/>
        <w:jc w:val="center"/>
        <w:rPr>
          <w:rFonts w:ascii="Times New Roman" w:hAnsi="Times New Roman" w:cs="Times New Roman"/>
          <w:sz w:val="24"/>
          <w:szCs w:val="24"/>
        </w:rPr>
      </w:pPr>
      <w:r w:rsidRPr="00162B9B">
        <w:rPr>
          <w:rFonts w:ascii="Times New Roman" w:hAnsi="Times New Roman" w:cs="Times New Roman"/>
          <w:sz w:val="24"/>
          <w:szCs w:val="24"/>
        </w:rPr>
        <w:t xml:space="preserve">Student’s </w:t>
      </w:r>
      <w:r w:rsidR="00490E9D" w:rsidRPr="00162B9B">
        <w:rPr>
          <w:rFonts w:ascii="Times New Roman" w:hAnsi="Times New Roman" w:cs="Times New Roman"/>
          <w:sz w:val="24"/>
          <w:szCs w:val="24"/>
        </w:rPr>
        <w:t>Name</w:t>
      </w:r>
    </w:p>
    <w:p w:rsidR="009017B5" w:rsidRPr="00162B9B" w:rsidRDefault="00490E9D" w:rsidP="003E4854">
      <w:pPr>
        <w:tabs>
          <w:tab w:val="left" w:pos="4035"/>
        </w:tabs>
        <w:spacing w:after="0" w:line="480" w:lineRule="auto"/>
        <w:jc w:val="center"/>
        <w:rPr>
          <w:rFonts w:ascii="Times New Roman" w:hAnsi="Times New Roman" w:cs="Times New Roman"/>
          <w:sz w:val="24"/>
          <w:szCs w:val="24"/>
        </w:rPr>
      </w:pPr>
      <w:r w:rsidRPr="00162B9B">
        <w:rPr>
          <w:rFonts w:ascii="Times New Roman" w:hAnsi="Times New Roman" w:cs="Times New Roman"/>
          <w:sz w:val="24"/>
          <w:szCs w:val="24"/>
        </w:rPr>
        <w:t>Institutional Affiliation</w:t>
      </w:r>
    </w:p>
    <w:p w:rsidR="009017B5" w:rsidRPr="00162B9B" w:rsidRDefault="00490E9D" w:rsidP="003E4854">
      <w:pPr>
        <w:spacing w:after="0" w:line="480" w:lineRule="auto"/>
        <w:jc w:val="both"/>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br w:type="page"/>
      </w:r>
    </w:p>
    <w:p w:rsidR="00AF666C" w:rsidRPr="00162B9B" w:rsidRDefault="00162B9B" w:rsidP="003E4854">
      <w:pPr>
        <w:spacing w:after="0" w:line="480" w:lineRule="auto"/>
        <w:jc w:val="center"/>
        <w:rPr>
          <w:rFonts w:ascii="Times New Roman" w:hAnsi="Times New Roman" w:cs="Times New Roman"/>
          <w:sz w:val="24"/>
          <w:szCs w:val="24"/>
          <w:lang w:val="en-GB"/>
        </w:rPr>
      </w:pPr>
      <w:r w:rsidRPr="00162B9B">
        <w:rPr>
          <w:rFonts w:ascii="Times New Roman" w:hAnsi="Times New Roman" w:cs="Times New Roman"/>
          <w:sz w:val="24"/>
          <w:szCs w:val="24"/>
          <w:lang w:val="en-GB"/>
        </w:rPr>
        <w:lastRenderedPageBreak/>
        <w:t>Discussion</w:t>
      </w:r>
    </w:p>
    <w:p w:rsidR="00162B9B" w:rsidRPr="00162B9B" w:rsidRDefault="00162B9B" w:rsidP="003E4854">
      <w:pPr>
        <w:spacing w:after="0" w:line="480" w:lineRule="auto"/>
        <w:jc w:val="center"/>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t>Discussion 1: Third World Studies</w:t>
      </w:r>
    </w:p>
    <w:p w:rsidR="00162B9B" w:rsidRPr="00162B9B" w:rsidRDefault="00162B9B" w:rsidP="003E4854">
      <w:pPr>
        <w:spacing w:after="0" w:line="480" w:lineRule="auto"/>
        <w:ind w:firstLine="720"/>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t>Even though vast in area and rich in resources, the Third World does not offer improved living standards for its people. Reduced levels of income, disease, poor housing, sanitation and medical services and little to zero education are a result of persistence of poverty in the Third World. The concern with methods of promoting development in the Third World economy and society has had a considerable increase in the recent years. A lot of attention has been directed towards promoting the development in Third World countries without taking into consideration the nature and cause of underdevelopment.</w:t>
      </w:r>
    </w:p>
    <w:p w:rsidR="00162B9B" w:rsidRPr="00162B9B" w:rsidRDefault="00162B9B" w:rsidP="003E4854">
      <w:pPr>
        <w:spacing w:after="0" w:line="480" w:lineRule="auto"/>
        <w:ind w:firstLine="720"/>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t>Indeed, the based argument presented by Dambisa Moyo, the increasing influx of foreign aid in Africa does not seem to produce economic development. Instead, the foreign aid that flow in only increases low economic growth and promotes persistence of poverty</w:t>
      </w:r>
      <w:sdt>
        <w:sdtPr>
          <w:rPr>
            <w:rFonts w:ascii="Times New Roman" w:hAnsi="Times New Roman" w:cs="Times New Roman"/>
            <w:color w:val="222222"/>
            <w:sz w:val="24"/>
            <w:szCs w:val="24"/>
            <w:shd w:val="clear" w:color="auto" w:fill="FFFFFF"/>
          </w:rPr>
          <w:id w:val="1752157496"/>
          <w:citation/>
        </w:sdtPr>
        <w:sdtEndPr/>
        <w:sdtContent>
          <w:r w:rsidRPr="00162B9B">
            <w:rPr>
              <w:rFonts w:ascii="Times New Roman" w:hAnsi="Times New Roman" w:cs="Times New Roman"/>
              <w:color w:val="222222"/>
              <w:sz w:val="24"/>
              <w:szCs w:val="24"/>
              <w:shd w:val="clear" w:color="auto" w:fill="FFFFFF"/>
            </w:rPr>
            <w:fldChar w:fldCharType="begin"/>
          </w:r>
          <w:r w:rsidRPr="00162B9B">
            <w:rPr>
              <w:rFonts w:ascii="Times New Roman" w:hAnsi="Times New Roman" w:cs="Times New Roman"/>
              <w:color w:val="222222"/>
              <w:sz w:val="24"/>
              <w:szCs w:val="24"/>
              <w:shd w:val="clear" w:color="auto" w:fill="FFFFFF"/>
            </w:rPr>
            <w:instrText xml:space="preserve"> CITATION Dam09 \l 1033 </w:instrText>
          </w:r>
          <w:r w:rsidRPr="00162B9B">
            <w:rPr>
              <w:rFonts w:ascii="Times New Roman" w:hAnsi="Times New Roman" w:cs="Times New Roman"/>
              <w:color w:val="222222"/>
              <w:sz w:val="24"/>
              <w:szCs w:val="24"/>
              <w:shd w:val="clear" w:color="auto" w:fill="FFFFFF"/>
            </w:rPr>
            <w:fldChar w:fldCharType="separate"/>
          </w:r>
          <w:r w:rsidRPr="00162B9B">
            <w:rPr>
              <w:rFonts w:ascii="Times New Roman" w:hAnsi="Times New Roman" w:cs="Times New Roman"/>
              <w:noProof/>
              <w:color w:val="222222"/>
              <w:sz w:val="24"/>
              <w:szCs w:val="24"/>
              <w:shd w:val="clear" w:color="auto" w:fill="FFFFFF"/>
            </w:rPr>
            <w:t xml:space="preserve"> (Moyo, 2009)</w:t>
          </w:r>
          <w:r w:rsidRPr="00162B9B">
            <w:rPr>
              <w:rFonts w:ascii="Times New Roman" w:hAnsi="Times New Roman" w:cs="Times New Roman"/>
              <w:color w:val="222222"/>
              <w:sz w:val="24"/>
              <w:szCs w:val="24"/>
              <w:shd w:val="clear" w:color="auto" w:fill="FFFFFF"/>
            </w:rPr>
            <w:fldChar w:fldCharType="end"/>
          </w:r>
        </w:sdtContent>
      </w:sdt>
      <w:r w:rsidRPr="00162B9B">
        <w:rPr>
          <w:rFonts w:ascii="Times New Roman" w:hAnsi="Times New Roman" w:cs="Times New Roman"/>
          <w:color w:val="222222"/>
          <w:sz w:val="24"/>
          <w:szCs w:val="24"/>
          <w:shd w:val="clear" w:color="auto" w:fill="FFFFFF"/>
        </w:rPr>
        <w:t xml:space="preserve">. Arguably, it seems unusual that having more money would not assist a developing country, but economists such as Moyo believe that such aid can increase poverty and corrupt the government. Moyo’s critique of foreign aid is rooted in the way people in Third World abuse foreign aid.    </w:t>
      </w:r>
    </w:p>
    <w:p w:rsidR="00162B9B" w:rsidRPr="00162B9B" w:rsidRDefault="00162B9B" w:rsidP="003E4854">
      <w:pPr>
        <w:spacing w:after="0" w:line="480" w:lineRule="auto"/>
        <w:ind w:firstLine="720"/>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t xml:space="preserve">Seemingly, the provision of foreign assistance develops dependency. In shifting far from dependency on Western aid, African governments need to </w:t>
      </w:r>
      <w:r w:rsidR="003E4854" w:rsidRPr="00162B9B">
        <w:rPr>
          <w:rFonts w:ascii="Times New Roman" w:hAnsi="Times New Roman" w:cs="Times New Roman"/>
          <w:color w:val="222222"/>
          <w:sz w:val="24"/>
          <w:szCs w:val="24"/>
          <w:shd w:val="clear" w:color="auto" w:fill="FFFFFF"/>
        </w:rPr>
        <w:t>develop</w:t>
      </w:r>
      <w:r w:rsidRPr="00162B9B">
        <w:rPr>
          <w:rFonts w:ascii="Times New Roman" w:hAnsi="Times New Roman" w:cs="Times New Roman"/>
          <w:color w:val="222222"/>
          <w:sz w:val="24"/>
          <w:szCs w:val="24"/>
          <w:shd w:val="clear" w:color="auto" w:fill="FFFFFF"/>
        </w:rPr>
        <w:t xml:space="preserve"> regional </w:t>
      </w:r>
      <w:r w:rsidR="00FC56ED" w:rsidRPr="00162B9B">
        <w:rPr>
          <w:rFonts w:ascii="Times New Roman" w:hAnsi="Times New Roman" w:cs="Times New Roman"/>
          <w:color w:val="222222"/>
          <w:sz w:val="24"/>
          <w:szCs w:val="24"/>
          <w:shd w:val="clear" w:color="auto" w:fill="FFFFFF"/>
        </w:rPr>
        <w:t>assimilation</w:t>
      </w:r>
      <w:r w:rsidRPr="00162B9B">
        <w:rPr>
          <w:rFonts w:ascii="Times New Roman" w:hAnsi="Times New Roman" w:cs="Times New Roman"/>
          <w:color w:val="222222"/>
          <w:sz w:val="24"/>
          <w:szCs w:val="24"/>
          <w:shd w:val="clear" w:color="auto" w:fill="FFFFFF"/>
        </w:rPr>
        <w:t xml:space="preserve"> </w:t>
      </w:r>
      <w:r w:rsidR="00FC56ED" w:rsidRPr="00162B9B">
        <w:rPr>
          <w:rFonts w:ascii="Times New Roman" w:hAnsi="Times New Roman" w:cs="Times New Roman"/>
          <w:color w:val="222222"/>
          <w:sz w:val="24"/>
          <w:szCs w:val="24"/>
          <w:shd w:val="clear" w:color="auto" w:fill="FFFFFF"/>
        </w:rPr>
        <w:t>advantages</w:t>
      </w:r>
      <w:r w:rsidRPr="00162B9B">
        <w:rPr>
          <w:rFonts w:ascii="Times New Roman" w:hAnsi="Times New Roman" w:cs="Times New Roman"/>
          <w:color w:val="222222"/>
          <w:sz w:val="24"/>
          <w:szCs w:val="24"/>
          <w:shd w:val="clear" w:color="auto" w:fill="FFFFFF"/>
        </w:rPr>
        <w:t xml:space="preserve"> which are essential to sustainable </w:t>
      </w:r>
      <w:r w:rsidR="00FC56ED" w:rsidRPr="00162B9B">
        <w:rPr>
          <w:rFonts w:ascii="Times New Roman" w:hAnsi="Times New Roman" w:cs="Times New Roman"/>
          <w:color w:val="222222"/>
          <w:sz w:val="24"/>
          <w:szCs w:val="24"/>
          <w:shd w:val="clear" w:color="auto" w:fill="FFFFFF"/>
        </w:rPr>
        <w:t>growth</w:t>
      </w:r>
      <w:r w:rsidRPr="00162B9B">
        <w:rPr>
          <w:rFonts w:ascii="Times New Roman" w:hAnsi="Times New Roman" w:cs="Times New Roman"/>
          <w:color w:val="222222"/>
          <w:sz w:val="24"/>
          <w:szCs w:val="24"/>
          <w:shd w:val="clear" w:color="auto" w:fill="FFFFFF"/>
        </w:rPr>
        <w:t xml:space="preserve"> and also </w:t>
      </w:r>
      <w:r w:rsidR="00FC56ED" w:rsidRPr="00162B9B">
        <w:rPr>
          <w:rFonts w:ascii="Times New Roman" w:hAnsi="Times New Roman" w:cs="Times New Roman"/>
          <w:color w:val="222222"/>
          <w:sz w:val="24"/>
          <w:szCs w:val="24"/>
          <w:shd w:val="clear" w:color="auto" w:fill="FFFFFF"/>
        </w:rPr>
        <w:t>promising</w:t>
      </w:r>
      <w:r w:rsidRPr="00162B9B">
        <w:rPr>
          <w:rFonts w:ascii="Times New Roman" w:hAnsi="Times New Roman" w:cs="Times New Roman"/>
          <w:color w:val="222222"/>
          <w:sz w:val="24"/>
          <w:szCs w:val="24"/>
          <w:shd w:val="clear" w:color="auto" w:fill="FFFFFF"/>
        </w:rPr>
        <w:t xml:space="preserve"> long-term prosperity. Therefore, it is important to approach the persistence of poverty in the Third World with recognition of the need to take into consideration the phenomenon of poverty and underdevelopment. Furthermore, to find out why these poverty conditions exist and persist, it is important to explore the social and economic environment</w:t>
      </w:r>
      <w:sdt>
        <w:sdtPr>
          <w:rPr>
            <w:rFonts w:ascii="Times New Roman" w:hAnsi="Times New Roman" w:cs="Times New Roman"/>
            <w:color w:val="222222"/>
            <w:sz w:val="24"/>
            <w:szCs w:val="24"/>
            <w:shd w:val="clear" w:color="auto" w:fill="FFFFFF"/>
          </w:rPr>
          <w:id w:val="-115612626"/>
          <w:citation/>
        </w:sdtPr>
        <w:sdtEndPr/>
        <w:sdtContent>
          <w:r w:rsidRPr="00162B9B">
            <w:rPr>
              <w:rFonts w:ascii="Times New Roman" w:hAnsi="Times New Roman" w:cs="Times New Roman"/>
              <w:color w:val="222222"/>
              <w:sz w:val="24"/>
              <w:szCs w:val="24"/>
              <w:shd w:val="clear" w:color="auto" w:fill="FFFFFF"/>
            </w:rPr>
            <w:fldChar w:fldCharType="begin"/>
          </w:r>
          <w:r w:rsidRPr="00162B9B">
            <w:rPr>
              <w:rFonts w:ascii="Times New Roman" w:hAnsi="Times New Roman" w:cs="Times New Roman"/>
              <w:color w:val="222222"/>
              <w:sz w:val="24"/>
              <w:szCs w:val="24"/>
              <w:shd w:val="clear" w:color="auto" w:fill="FFFFFF"/>
            </w:rPr>
            <w:instrText xml:space="preserve"> CITATION 10w18 \l 1033 </w:instrText>
          </w:r>
          <w:r w:rsidRPr="00162B9B">
            <w:rPr>
              <w:rFonts w:ascii="Times New Roman" w:hAnsi="Times New Roman" w:cs="Times New Roman"/>
              <w:color w:val="222222"/>
              <w:sz w:val="24"/>
              <w:szCs w:val="24"/>
              <w:shd w:val="clear" w:color="auto" w:fill="FFFFFF"/>
            </w:rPr>
            <w:fldChar w:fldCharType="separate"/>
          </w:r>
          <w:r w:rsidRPr="00162B9B">
            <w:rPr>
              <w:rFonts w:ascii="Times New Roman" w:hAnsi="Times New Roman" w:cs="Times New Roman"/>
              <w:noProof/>
              <w:color w:val="222222"/>
              <w:sz w:val="24"/>
              <w:szCs w:val="24"/>
              <w:shd w:val="clear" w:color="auto" w:fill="FFFFFF"/>
            </w:rPr>
            <w:t xml:space="preserve"> (Paul &amp; Prahalad)</w:t>
          </w:r>
          <w:r w:rsidRPr="00162B9B">
            <w:rPr>
              <w:rFonts w:ascii="Times New Roman" w:hAnsi="Times New Roman" w:cs="Times New Roman"/>
              <w:color w:val="222222"/>
              <w:sz w:val="24"/>
              <w:szCs w:val="24"/>
              <w:shd w:val="clear" w:color="auto" w:fill="FFFFFF"/>
            </w:rPr>
            <w:fldChar w:fldCharType="end"/>
          </w:r>
        </w:sdtContent>
      </w:sdt>
      <w:r w:rsidRPr="00162B9B">
        <w:rPr>
          <w:rFonts w:ascii="Times New Roman" w:hAnsi="Times New Roman" w:cs="Times New Roman"/>
          <w:color w:val="222222"/>
          <w:sz w:val="24"/>
          <w:szCs w:val="24"/>
          <w:shd w:val="clear" w:color="auto" w:fill="FFFFFF"/>
        </w:rPr>
        <w:t>.  Finally, the persistence of poverty in the Third World can be eliminated by the need for countries in these regions to recognize priority, outline and apply them.</w:t>
      </w:r>
    </w:p>
    <w:p w:rsidR="00162B9B" w:rsidRPr="00162B9B" w:rsidRDefault="00162B9B" w:rsidP="003E4854">
      <w:pPr>
        <w:spacing w:after="0" w:line="480" w:lineRule="auto"/>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br w:type="page"/>
      </w:r>
    </w:p>
    <w:p w:rsidR="00162B9B" w:rsidRPr="00162B9B" w:rsidRDefault="00162B9B" w:rsidP="003E4854">
      <w:pPr>
        <w:spacing w:after="0" w:line="480" w:lineRule="auto"/>
        <w:jc w:val="center"/>
        <w:rPr>
          <w:rFonts w:ascii="Times New Roman" w:hAnsi="Times New Roman" w:cs="Times New Roman"/>
          <w:color w:val="222222"/>
          <w:sz w:val="24"/>
          <w:szCs w:val="24"/>
          <w:shd w:val="clear" w:color="auto" w:fill="FFFFFF"/>
        </w:rPr>
      </w:pPr>
      <w:r w:rsidRPr="00162B9B">
        <w:rPr>
          <w:rFonts w:ascii="Times New Roman" w:hAnsi="Times New Roman" w:cs="Times New Roman"/>
          <w:color w:val="222222"/>
          <w:sz w:val="24"/>
          <w:szCs w:val="24"/>
          <w:shd w:val="clear" w:color="auto" w:fill="FFFFFF"/>
        </w:rPr>
        <w:lastRenderedPageBreak/>
        <w:t>Discussion 2</w:t>
      </w:r>
    </w:p>
    <w:p w:rsidR="00162B9B" w:rsidRPr="00162B9B" w:rsidRDefault="00162B9B" w:rsidP="003E4854">
      <w:pPr>
        <w:spacing w:after="0" w:line="480" w:lineRule="auto"/>
        <w:ind w:firstLine="720"/>
        <w:rPr>
          <w:rFonts w:ascii="Times New Roman" w:hAnsi="Times New Roman" w:cs="Times New Roman"/>
          <w:sz w:val="24"/>
          <w:szCs w:val="24"/>
        </w:rPr>
      </w:pPr>
      <w:r w:rsidRPr="00162B9B">
        <w:rPr>
          <w:rFonts w:ascii="Times New Roman" w:hAnsi="Times New Roman" w:cs="Times New Roman"/>
          <w:sz w:val="24"/>
          <w:szCs w:val="24"/>
        </w:rPr>
        <w:t>It seems that most Third World governments are once more at the start of an era of significant political as well as economic transformation. In the 1950s, 1960s and 1970s nationalist movements in Africa, Asia, the Middle East and the Caribbean demanded and gained an end to colonial rule and an establishment of independent countries. Various Latin American nations had experienced the same process over a hundred years earlier. Governments of Third World countries have had to experience two major issues, both political and social issues as well as economic problems. Not only have they had to deal with an often hostile or at least uncertain, international economic environment.</w:t>
      </w:r>
    </w:p>
    <w:p w:rsidR="00162B9B" w:rsidRPr="00162B9B" w:rsidRDefault="00162B9B" w:rsidP="003E4854">
      <w:pPr>
        <w:spacing w:after="0" w:line="480" w:lineRule="auto"/>
        <w:ind w:firstLine="720"/>
        <w:rPr>
          <w:rFonts w:ascii="Times New Roman" w:hAnsi="Times New Roman" w:cs="Times New Roman"/>
          <w:sz w:val="24"/>
          <w:szCs w:val="24"/>
        </w:rPr>
      </w:pPr>
      <w:r w:rsidRPr="00162B9B">
        <w:rPr>
          <w:rFonts w:ascii="Times New Roman" w:hAnsi="Times New Roman" w:cs="Times New Roman"/>
          <w:sz w:val="24"/>
          <w:szCs w:val="24"/>
        </w:rPr>
        <w:t>Even so, various third world democracies have been considered minimalist democracies due to the lack of sufficient democratic features expected to be available in the ideal democracy. Minimalists democracy has been considered an abridge concept of democracy which eliminates the pre-determined objectives of classical democratic doctrines. Meanwhile, most studies have indicated that democracy beings good governance and build the capacity of a state to establish economic as well as social development.</w:t>
      </w:r>
    </w:p>
    <w:p w:rsidR="00162B9B" w:rsidRPr="00162B9B" w:rsidRDefault="00162B9B" w:rsidP="003E4854">
      <w:pPr>
        <w:spacing w:after="0" w:line="480" w:lineRule="auto"/>
        <w:ind w:firstLine="720"/>
        <w:rPr>
          <w:rFonts w:ascii="Times New Roman" w:hAnsi="Times New Roman" w:cs="Times New Roman"/>
          <w:sz w:val="24"/>
          <w:szCs w:val="24"/>
        </w:rPr>
      </w:pPr>
      <w:r w:rsidRPr="00162B9B">
        <w:rPr>
          <w:rFonts w:ascii="Times New Roman" w:hAnsi="Times New Roman" w:cs="Times New Roman"/>
          <w:sz w:val="24"/>
          <w:szCs w:val="24"/>
        </w:rPr>
        <w:t>Democracy in Latin America has been characterized by a constant history of political as well as economic instability. Also, increased inequality has been experienced in the area. Different scholars' content that an explanation of the difference regarding democracy between developed and developing countries in the Americas is cultural legacies of colonization</w:t>
      </w:r>
      <w:r w:rsidRPr="00162B9B">
        <w:rPr>
          <w:rFonts w:ascii="Times New Roman" w:hAnsi="Times New Roman" w:cs="Times New Roman"/>
          <w:color w:val="222222"/>
          <w:sz w:val="24"/>
          <w:szCs w:val="24"/>
          <w:shd w:val="clear" w:color="auto" w:fill="FFFFFF"/>
        </w:rPr>
        <w:t xml:space="preserve"> (Haggard &amp; Kaufman, 2008)</w:t>
      </w:r>
      <w:r w:rsidRPr="00162B9B">
        <w:rPr>
          <w:rFonts w:ascii="Times New Roman" w:hAnsi="Times New Roman" w:cs="Times New Roman"/>
          <w:sz w:val="24"/>
          <w:szCs w:val="24"/>
        </w:rPr>
        <w:t>. The success seen in northern hemisphere countries such as the United States is attributed to its customs and firm political as well as economic institutions. On the contrary, underdeveloped countries like Latin America are attributed to the unequal institution's framework by the Spanish subjugation.</w:t>
      </w:r>
    </w:p>
    <w:p w:rsidR="00162B9B" w:rsidRPr="00162B9B" w:rsidRDefault="00162B9B" w:rsidP="003E4854">
      <w:pPr>
        <w:spacing w:after="0" w:line="480" w:lineRule="auto"/>
        <w:rPr>
          <w:rFonts w:ascii="Times New Roman" w:hAnsi="Times New Roman" w:cs="Times New Roman"/>
          <w:color w:val="222222"/>
          <w:sz w:val="24"/>
          <w:szCs w:val="24"/>
          <w:shd w:val="clear" w:color="auto" w:fill="FFFFFF"/>
        </w:rPr>
      </w:pPr>
    </w:p>
    <w:p w:rsidR="00AA712C" w:rsidRDefault="00AA712C" w:rsidP="003E4854">
      <w:pPr>
        <w:spacing w:after="0" w:line="480" w:lineRule="auto"/>
        <w:jc w:val="center"/>
        <w:rPr>
          <w:rFonts w:ascii="Times New Roman" w:hAnsi="Times New Roman" w:cs="Times New Roman"/>
          <w:sz w:val="24"/>
          <w:szCs w:val="24"/>
        </w:rPr>
      </w:pPr>
    </w:p>
    <w:p w:rsidR="00AA712C" w:rsidRDefault="00AA712C" w:rsidP="003E4854">
      <w:pPr>
        <w:spacing w:after="0" w:line="480" w:lineRule="auto"/>
        <w:jc w:val="center"/>
        <w:rPr>
          <w:rFonts w:ascii="Times New Roman" w:hAnsi="Times New Roman" w:cs="Times New Roman"/>
          <w:sz w:val="24"/>
          <w:szCs w:val="24"/>
        </w:rPr>
      </w:pPr>
    </w:p>
    <w:p w:rsidR="00A43878" w:rsidRPr="00162B9B" w:rsidRDefault="0089319C" w:rsidP="003E4854">
      <w:pPr>
        <w:spacing w:after="0" w:line="480" w:lineRule="auto"/>
        <w:jc w:val="center"/>
        <w:rPr>
          <w:rFonts w:ascii="Times New Roman" w:hAnsi="Times New Roman" w:cs="Times New Roman"/>
          <w:sz w:val="24"/>
          <w:szCs w:val="24"/>
        </w:rPr>
      </w:pPr>
      <w:r w:rsidRPr="00162B9B">
        <w:rPr>
          <w:rFonts w:ascii="Times New Roman" w:hAnsi="Times New Roman" w:cs="Times New Roman"/>
          <w:sz w:val="24"/>
          <w:szCs w:val="24"/>
        </w:rPr>
        <w:lastRenderedPageBreak/>
        <w:t>References</w:t>
      </w:r>
    </w:p>
    <w:p w:rsidR="00162B9B" w:rsidRPr="00162B9B" w:rsidRDefault="00162B9B" w:rsidP="003E4854">
      <w:pPr>
        <w:pStyle w:val="Bibliography"/>
        <w:spacing w:after="0" w:line="480" w:lineRule="auto"/>
        <w:ind w:left="720" w:hanging="720"/>
        <w:rPr>
          <w:rFonts w:ascii="Times New Roman" w:hAnsi="Times New Roman" w:cs="Times New Roman"/>
          <w:noProof/>
          <w:sz w:val="24"/>
          <w:szCs w:val="24"/>
        </w:rPr>
      </w:pPr>
      <w:r w:rsidRPr="00162B9B">
        <w:rPr>
          <w:rFonts w:ascii="Times New Roman" w:hAnsi="Times New Roman" w:cs="Times New Roman"/>
          <w:color w:val="222222"/>
          <w:sz w:val="24"/>
          <w:szCs w:val="24"/>
          <w:shd w:val="clear" w:color="auto" w:fill="FFFFFF"/>
        </w:rPr>
        <w:fldChar w:fldCharType="begin"/>
      </w:r>
      <w:r w:rsidRPr="00162B9B">
        <w:rPr>
          <w:rFonts w:ascii="Times New Roman" w:hAnsi="Times New Roman" w:cs="Times New Roman"/>
          <w:color w:val="222222"/>
          <w:sz w:val="24"/>
          <w:szCs w:val="24"/>
          <w:shd w:val="clear" w:color="auto" w:fill="FFFFFF"/>
        </w:rPr>
        <w:instrText xml:space="preserve"> BIBLIOGRAPHY  \l 1033 </w:instrText>
      </w:r>
      <w:r w:rsidRPr="00162B9B">
        <w:rPr>
          <w:rFonts w:ascii="Times New Roman" w:hAnsi="Times New Roman" w:cs="Times New Roman"/>
          <w:color w:val="222222"/>
          <w:sz w:val="24"/>
          <w:szCs w:val="24"/>
          <w:shd w:val="clear" w:color="auto" w:fill="FFFFFF"/>
        </w:rPr>
        <w:fldChar w:fldCharType="separate"/>
      </w:r>
      <w:r w:rsidRPr="00162B9B">
        <w:rPr>
          <w:rFonts w:ascii="Times New Roman" w:hAnsi="Times New Roman" w:cs="Times New Roman"/>
          <w:noProof/>
          <w:sz w:val="24"/>
          <w:szCs w:val="24"/>
        </w:rPr>
        <w:t xml:space="preserve">Moyo, D. (Director). (2009). </w:t>
      </w:r>
      <w:r w:rsidRPr="00162B9B">
        <w:rPr>
          <w:rFonts w:ascii="Times New Roman" w:hAnsi="Times New Roman" w:cs="Times New Roman"/>
          <w:i/>
          <w:iCs/>
          <w:noProof/>
          <w:sz w:val="24"/>
          <w:szCs w:val="24"/>
        </w:rPr>
        <w:t>Is Aid Killing Africa? Dambisa Moyo talks about Dead Aid on ABC</w:t>
      </w:r>
      <w:r w:rsidRPr="00162B9B">
        <w:rPr>
          <w:rFonts w:ascii="Times New Roman" w:hAnsi="Times New Roman" w:cs="Times New Roman"/>
          <w:noProof/>
          <w:sz w:val="24"/>
          <w:szCs w:val="24"/>
        </w:rPr>
        <w:t xml:space="preserve"> [Motion Picture].</w:t>
      </w:r>
    </w:p>
    <w:p w:rsidR="00162B9B" w:rsidRPr="00162B9B" w:rsidRDefault="00162B9B" w:rsidP="003E4854">
      <w:pPr>
        <w:pStyle w:val="Bibliography"/>
        <w:spacing w:after="0" w:line="480" w:lineRule="auto"/>
        <w:ind w:left="720" w:hanging="720"/>
        <w:rPr>
          <w:rFonts w:ascii="Times New Roman" w:hAnsi="Times New Roman" w:cs="Times New Roman"/>
          <w:noProof/>
          <w:sz w:val="24"/>
          <w:szCs w:val="24"/>
        </w:rPr>
      </w:pPr>
      <w:r w:rsidRPr="00162B9B">
        <w:rPr>
          <w:rFonts w:ascii="Times New Roman" w:hAnsi="Times New Roman" w:cs="Times New Roman"/>
          <w:noProof/>
          <w:sz w:val="24"/>
          <w:szCs w:val="24"/>
        </w:rPr>
        <w:t xml:space="preserve">Paul, C., &amp; Prahalad, C. (n.d.). </w:t>
      </w:r>
      <w:r w:rsidRPr="00162B9B">
        <w:rPr>
          <w:rFonts w:ascii="Times New Roman" w:hAnsi="Times New Roman" w:cs="Times New Roman"/>
          <w:i/>
          <w:iCs/>
          <w:noProof/>
          <w:sz w:val="24"/>
          <w:szCs w:val="24"/>
        </w:rPr>
        <w:t>10 ways to reduce global poverty.</w:t>
      </w:r>
      <w:r w:rsidRPr="00162B9B">
        <w:rPr>
          <w:rFonts w:ascii="Times New Roman" w:hAnsi="Times New Roman" w:cs="Times New Roman"/>
          <w:noProof/>
          <w:sz w:val="24"/>
          <w:szCs w:val="24"/>
        </w:rPr>
        <w:t xml:space="preserve"> Retrieved Wednesay 8, 2018, from Strategies-direction.com: http://www.strategies-direction.com/10-ways-to-reduce-global-poverty-according-to-paul-collier-and-c-k-prahalad</w:t>
      </w:r>
    </w:p>
    <w:p w:rsidR="00162B9B" w:rsidRPr="00162B9B" w:rsidRDefault="00162B9B" w:rsidP="003E4854">
      <w:pPr>
        <w:spacing w:after="0" w:line="480" w:lineRule="auto"/>
        <w:ind w:left="720" w:hanging="720"/>
        <w:rPr>
          <w:rFonts w:ascii="Times New Roman" w:hAnsi="Times New Roman" w:cs="Times New Roman"/>
          <w:sz w:val="24"/>
          <w:szCs w:val="24"/>
        </w:rPr>
      </w:pPr>
      <w:r w:rsidRPr="00162B9B">
        <w:rPr>
          <w:rFonts w:ascii="Times New Roman" w:hAnsi="Times New Roman" w:cs="Times New Roman"/>
          <w:color w:val="222222"/>
          <w:sz w:val="24"/>
          <w:szCs w:val="24"/>
          <w:shd w:val="clear" w:color="auto" w:fill="FFFFFF"/>
        </w:rPr>
        <w:t>Haggard, S., &amp; Kaufman, R. R. (2008). </w:t>
      </w:r>
      <w:r w:rsidRPr="00162B9B">
        <w:rPr>
          <w:rFonts w:ascii="Times New Roman" w:hAnsi="Times New Roman" w:cs="Times New Roman"/>
          <w:i/>
          <w:iCs/>
          <w:color w:val="222222"/>
          <w:sz w:val="24"/>
          <w:szCs w:val="24"/>
          <w:shd w:val="clear" w:color="auto" w:fill="FFFFFF"/>
        </w:rPr>
        <w:t>Development, democracy, and welfare states: Latin America, East Asia, and eastern Europe</w:t>
      </w:r>
      <w:r w:rsidRPr="00162B9B">
        <w:rPr>
          <w:rFonts w:ascii="Times New Roman" w:hAnsi="Times New Roman" w:cs="Times New Roman"/>
          <w:color w:val="222222"/>
          <w:sz w:val="24"/>
          <w:szCs w:val="24"/>
          <w:shd w:val="clear" w:color="auto" w:fill="FFFFFF"/>
        </w:rPr>
        <w:t>. Princeton University Press.</w:t>
      </w:r>
    </w:p>
    <w:p w:rsidR="00AA712C" w:rsidRDefault="00162B9B" w:rsidP="00AA712C">
      <w:r w:rsidRPr="00162B9B">
        <w:rPr>
          <w:rFonts w:ascii="Times New Roman" w:hAnsi="Times New Roman" w:cs="Times New Roman"/>
          <w:color w:val="222222"/>
          <w:sz w:val="24"/>
          <w:szCs w:val="24"/>
          <w:shd w:val="clear" w:color="auto" w:fill="FFFFFF"/>
        </w:rPr>
        <w:fldChar w:fldCharType="end"/>
      </w:r>
      <w:hyperlink r:id="rId8" w:history="1">
        <w:r w:rsidR="00AA712C" w:rsidRPr="00E14E3A">
          <w:rPr>
            <w:rStyle w:val="Hyperlink"/>
          </w:rPr>
          <w:t>https://www.youtube.com/watch?v=HIPvlQOCfAQ</w:t>
        </w:r>
      </w:hyperlink>
    </w:p>
    <w:p w:rsidR="00F87620" w:rsidRPr="00162B9B" w:rsidRDefault="00AA712C" w:rsidP="003E4854">
      <w:pPr>
        <w:spacing w:after="0" w:line="480" w:lineRule="auto"/>
        <w:ind w:left="567" w:hanging="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bookmarkStart w:id="0" w:name="_GoBack"/>
      <w:bookmarkEnd w:id="0"/>
    </w:p>
    <w:sectPr w:rsidR="00F87620" w:rsidRPr="00162B9B" w:rsidSect="009017B5">
      <w:headerReference w:type="default" r:id="rId9"/>
      <w:headerReference w:type="first" r:id="rId10"/>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7A0" w:rsidRDefault="00FF57A0" w:rsidP="00EE0CEB">
      <w:pPr>
        <w:spacing w:after="0" w:line="240" w:lineRule="auto"/>
      </w:pPr>
      <w:r>
        <w:separator/>
      </w:r>
    </w:p>
  </w:endnote>
  <w:endnote w:type="continuationSeparator" w:id="0">
    <w:p w:rsidR="00FF57A0" w:rsidRDefault="00FF57A0"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7A0" w:rsidRDefault="00FF57A0" w:rsidP="00EE0CEB">
      <w:pPr>
        <w:spacing w:after="0" w:line="240" w:lineRule="auto"/>
      </w:pPr>
      <w:r>
        <w:separator/>
      </w:r>
    </w:p>
  </w:footnote>
  <w:footnote w:type="continuationSeparator" w:id="0">
    <w:p w:rsidR="00FF57A0" w:rsidRDefault="00FF57A0"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162B9B" w:rsidRDefault="00162B9B" w:rsidP="00162B9B">
    <w:pPr>
      <w:rPr>
        <w:rFonts w:ascii="Times New Roman" w:hAnsi="Times New Roman" w:cs="Times New Roman"/>
        <w:sz w:val="24"/>
        <w:szCs w:val="24"/>
        <w:lang w:val="en-GB"/>
      </w:rPr>
    </w:pPr>
    <w:r>
      <w:rPr>
        <w:rFonts w:ascii="Times New Roman" w:hAnsi="Times New Roman" w:cs="Times New Roman"/>
        <w:sz w:val="24"/>
        <w:szCs w:val="24"/>
        <w:lang w:val="en-GB"/>
      </w:rPr>
      <w:t>DISCUSSION</w:t>
    </w:r>
    <w:r w:rsidR="00F87620">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AA712C">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4F5F26" w:rsidRDefault="002162C1" w:rsidP="00AF666C">
    <w:pPr>
      <w:rPr>
        <w:rFonts w:ascii="Times New Roman" w:hAnsi="Times New Roman" w:cs="Times New Roman"/>
        <w:sz w:val="24"/>
        <w:szCs w:val="24"/>
        <w:lang w:val="en-GB"/>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162B9B">
      <w:rPr>
        <w:rFonts w:ascii="Times New Roman" w:hAnsi="Times New Roman" w:cs="Times New Roman"/>
        <w:sz w:val="24"/>
        <w:szCs w:val="24"/>
        <w:lang w:val="en-GB"/>
      </w:rPr>
      <w:t>DISCUSSION</w:t>
    </w:r>
    <w:r w:rsidR="00162B9B">
      <w:rPr>
        <w:rFonts w:ascii="Times New Roman" w:hAnsi="Times New Roman" w:cs="Times New Roman"/>
        <w:sz w:val="24"/>
        <w:szCs w:val="24"/>
        <w:lang w:val="en-GB"/>
      </w:rPr>
      <w:tab/>
    </w:r>
    <w:r w:rsidR="00162B9B">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AA712C">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62B9B"/>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3332F"/>
    <w:rsid w:val="00345B55"/>
    <w:rsid w:val="00356213"/>
    <w:rsid w:val="00367188"/>
    <w:rsid w:val="00367E6D"/>
    <w:rsid w:val="00376A24"/>
    <w:rsid w:val="003A028B"/>
    <w:rsid w:val="003A2E95"/>
    <w:rsid w:val="003E4854"/>
    <w:rsid w:val="00413B7D"/>
    <w:rsid w:val="00415D70"/>
    <w:rsid w:val="00424908"/>
    <w:rsid w:val="0043638C"/>
    <w:rsid w:val="00445E8B"/>
    <w:rsid w:val="0047247E"/>
    <w:rsid w:val="00474E66"/>
    <w:rsid w:val="00490E9D"/>
    <w:rsid w:val="004A0C02"/>
    <w:rsid w:val="004A64A7"/>
    <w:rsid w:val="004B60A8"/>
    <w:rsid w:val="004C490B"/>
    <w:rsid w:val="004D1F73"/>
    <w:rsid w:val="004F5F26"/>
    <w:rsid w:val="004F6A64"/>
    <w:rsid w:val="005029B7"/>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C6FA5"/>
    <w:rsid w:val="008D54DC"/>
    <w:rsid w:val="008E517A"/>
    <w:rsid w:val="008F29D2"/>
    <w:rsid w:val="009017B5"/>
    <w:rsid w:val="00922505"/>
    <w:rsid w:val="00927682"/>
    <w:rsid w:val="00944A3F"/>
    <w:rsid w:val="00955F03"/>
    <w:rsid w:val="009560DB"/>
    <w:rsid w:val="00960273"/>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A712C"/>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C56ED"/>
    <w:rsid w:val="00FE1576"/>
    <w:rsid w:val="00FF57A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IPvlQOCfA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Dam09</b:Tag>
    <b:SourceType>Film</b:SourceType>
    <b:Guid>{6AB1896B-8C2C-424F-8E43-4C2F8434D95D}</b:Guid>
    <b:Title>Is Aid Killing Africa? Dambisa Moyo talks about Dead Aid on ABC</b:Title>
    <b:Year>2009</b:Year>
    <b:Author>
      <b:Director>
        <b:NameList>
          <b:Person>
            <b:Last>Moyo</b:Last>
            <b:First>Dambisa</b:First>
          </b:Person>
        </b:NameList>
      </b:Director>
    </b:Author>
    <b:RefOrder>1</b:RefOrder>
  </b:Source>
  <b:Source>
    <b:Tag>10w18</b:Tag>
    <b:SourceType>DocumentFromInternetSite</b:SourceType>
    <b:Guid>{536B9C10-2863-429F-B7FA-DD55D2A4330D}</b:Guid>
    <b:Title>10 ways to reduce global poverty</b:Title>
    <b:InternetSiteTitle>Strategies-direction.com</b:InternetSiteTitle>
    <b:YearAccessed>2018</b:YearAccessed>
    <b:MonthAccessed>Wednesay</b:MonthAccessed>
    <b:DayAccessed>8</b:DayAccessed>
    <b:URL>http://www.strategies-direction.com/10-ways-to-reduce-global-poverty-according-to-paul-collier-and-c-k-prahalad</b:URL>
    <b:Author>
      <b:Author>
        <b:NameList>
          <b:Person>
            <b:Last>Paul</b:Last>
            <b:First>Collier</b:First>
          </b:Person>
          <b:Person>
            <b:Last>Prahalad</b:Last>
            <b:First>CK</b:First>
          </b:Person>
        </b:NameList>
      </b:Author>
    </b:Author>
    <b:RefOrder>2</b:RefOrder>
  </b:Source>
</b:Sources>
</file>

<file path=customXml/itemProps1.xml><?xml version="1.0" encoding="utf-8"?>
<ds:datastoreItem xmlns:ds="http://schemas.openxmlformats.org/officeDocument/2006/customXml" ds:itemID="{0D3201C8-4543-45C7-8388-40152B406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2018-08-08T19:20:00Z</dcterms:created>
  <dcterms:modified xsi:type="dcterms:W3CDTF">2018-08-08T19:20:00Z</dcterms:modified>
</cp:coreProperties>
</file>